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CD008" w14:textId="77777777" w:rsidR="0068579B" w:rsidRDefault="004666E0" w:rsidP="00FB1FAA">
      <w:pPr>
        <w:pStyle w:val="NormalWeb"/>
        <w:spacing w:before="0" w:beforeAutospacing="0" w:after="0" w:afterAutospacing="0"/>
        <w:rPr>
          <w:rFonts w:ascii="Century Gothic" w:eastAsia="Microsoft GothicNeo" w:hAnsi="Century Gothic" w:cs="Microsoft GothicNeo"/>
          <w:color w:val="0E101A"/>
          <w:sz w:val="22"/>
          <w:szCs w:val="22"/>
        </w:rPr>
      </w:pPr>
      <w:r w:rsidRPr="00BE51FF">
        <w:rPr>
          <w:rFonts w:ascii="Century Gothic" w:eastAsia="Microsoft GothicNeo" w:hAnsi="Century Gothic" w:cs="Microsoft GothicNeo"/>
          <w:noProof/>
          <w:lang w:val="en-US"/>
        </w:rPr>
        <w:drawing>
          <wp:inline distT="0" distB="0" distL="0" distR="0" wp14:anchorId="25E975D1" wp14:editId="118EC228">
            <wp:extent cx="2781300" cy="1244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244069"/>
                    </a:xfrm>
                    <a:prstGeom prst="rect">
                      <a:avLst/>
                    </a:prstGeom>
                    <a:noFill/>
                  </pic:spPr>
                </pic:pic>
              </a:graphicData>
            </a:graphic>
          </wp:inline>
        </w:drawing>
      </w:r>
      <w:r w:rsidRPr="00BE51FF">
        <w:rPr>
          <w:rFonts w:ascii="Century Gothic" w:eastAsia="Microsoft GothicNeo" w:hAnsi="Century Gothic" w:cs="Microsoft GothicNeo"/>
        </w:rPr>
        <w:tab/>
      </w:r>
      <w:r w:rsidRPr="00BE51FF">
        <w:rPr>
          <w:rFonts w:ascii="Century Gothic" w:eastAsia="Microsoft GothicNeo" w:hAnsi="Century Gothic" w:cs="Microsoft GothicNeo"/>
          <w:noProof/>
          <w:color w:val="008000"/>
          <w:lang w:val="en-US"/>
        </w:rPr>
        <w:drawing>
          <wp:inline distT="0" distB="0" distL="0" distR="0" wp14:anchorId="6ED07EF6" wp14:editId="23B89589">
            <wp:extent cx="2447925" cy="1356995"/>
            <wp:effectExtent l="0" t="0" r="9525" b="0"/>
            <wp:docPr id="2" name="Picture 2" descr="mapungubwe arts festiv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ungubwe arts festival logo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310" cy="1372730"/>
                    </a:xfrm>
                    <a:prstGeom prst="rect">
                      <a:avLst/>
                    </a:prstGeom>
                    <a:noFill/>
                    <a:ln>
                      <a:noFill/>
                    </a:ln>
                  </pic:spPr>
                </pic:pic>
              </a:graphicData>
            </a:graphic>
          </wp:inline>
        </w:drawing>
      </w:r>
      <w:r w:rsidR="000E7CD2" w:rsidRPr="00FB1FAA">
        <w:rPr>
          <w:rFonts w:ascii="Century Gothic" w:eastAsia="Microsoft GothicNeo" w:hAnsi="Century Gothic" w:cs="Microsoft GothicNeo"/>
          <w:color w:val="0E101A"/>
          <w:sz w:val="22"/>
          <w:szCs w:val="22"/>
        </w:rPr>
        <w:t>Media Release </w:t>
      </w:r>
    </w:p>
    <w:p w14:paraId="116F3415" w14:textId="001A8B7E" w:rsidR="00FB1FAA" w:rsidRDefault="0068579B" w:rsidP="00FB1FAA">
      <w:pPr>
        <w:pStyle w:val="NormalWeb"/>
        <w:spacing w:before="0" w:beforeAutospacing="0" w:after="0" w:afterAutospacing="0"/>
        <w:rPr>
          <w:rFonts w:ascii="Century Gothic" w:eastAsia="Microsoft GothicNeo" w:hAnsi="Century Gothic" w:cs="Microsoft GothicNeo"/>
          <w:color w:val="0E101A"/>
          <w:sz w:val="22"/>
          <w:szCs w:val="22"/>
        </w:rPr>
      </w:pPr>
      <w:r>
        <w:rPr>
          <w:rFonts w:ascii="Century Gothic" w:eastAsia="Microsoft GothicNeo" w:hAnsi="Century Gothic" w:cs="Microsoft GothicNeo"/>
          <w:color w:val="0E101A"/>
          <w:sz w:val="22"/>
          <w:szCs w:val="22"/>
        </w:rPr>
        <w:t>For immediate release</w:t>
      </w:r>
      <w:r w:rsidR="00FB1FAA">
        <w:rPr>
          <w:rFonts w:ascii="Century Gothic" w:eastAsia="Microsoft GothicNeo" w:hAnsi="Century Gothic" w:cs="Microsoft GothicNeo"/>
          <w:color w:val="0E101A"/>
          <w:sz w:val="22"/>
          <w:szCs w:val="22"/>
        </w:rPr>
        <w:tab/>
      </w:r>
      <w:r w:rsidR="00FB1FAA">
        <w:rPr>
          <w:rFonts w:ascii="Century Gothic" w:eastAsia="Microsoft GothicNeo" w:hAnsi="Century Gothic" w:cs="Microsoft GothicNeo"/>
          <w:color w:val="0E101A"/>
          <w:sz w:val="22"/>
          <w:szCs w:val="22"/>
        </w:rPr>
        <w:tab/>
      </w:r>
      <w:r w:rsidR="00FB1FAA">
        <w:rPr>
          <w:rFonts w:ascii="Century Gothic" w:eastAsia="Microsoft GothicNeo" w:hAnsi="Century Gothic" w:cs="Microsoft GothicNeo"/>
          <w:color w:val="0E101A"/>
          <w:sz w:val="22"/>
          <w:szCs w:val="22"/>
        </w:rPr>
        <w:tab/>
      </w:r>
      <w:r w:rsidR="00FB1FAA">
        <w:rPr>
          <w:rFonts w:ascii="Century Gothic" w:eastAsia="Microsoft GothicNeo" w:hAnsi="Century Gothic" w:cs="Microsoft GothicNeo"/>
          <w:color w:val="0E101A"/>
          <w:sz w:val="22"/>
          <w:szCs w:val="22"/>
        </w:rPr>
        <w:tab/>
      </w:r>
      <w:r w:rsidR="00FB1FAA">
        <w:rPr>
          <w:rFonts w:ascii="Century Gothic" w:eastAsia="Microsoft GothicNeo" w:hAnsi="Century Gothic" w:cs="Microsoft GothicNeo"/>
          <w:color w:val="0E101A"/>
          <w:sz w:val="22"/>
          <w:szCs w:val="22"/>
        </w:rPr>
        <w:tab/>
      </w:r>
      <w:r w:rsidR="00FB1FAA">
        <w:rPr>
          <w:rFonts w:ascii="Century Gothic" w:eastAsia="Microsoft GothicNeo" w:hAnsi="Century Gothic" w:cs="Microsoft GothicNeo"/>
          <w:color w:val="0E101A"/>
          <w:sz w:val="22"/>
          <w:szCs w:val="22"/>
        </w:rPr>
        <w:tab/>
      </w:r>
    </w:p>
    <w:p w14:paraId="71023AD5" w14:textId="77777777" w:rsidR="000E7CD2" w:rsidRPr="00FB1FAA" w:rsidRDefault="000E7CD2" w:rsidP="000E7CD2">
      <w:pPr>
        <w:pStyle w:val="NormalWeb"/>
        <w:spacing w:before="0" w:beforeAutospacing="0" w:after="0" w:afterAutospacing="0"/>
        <w:rPr>
          <w:rFonts w:ascii="Century Gothic" w:eastAsia="Microsoft GothicNeo" w:hAnsi="Century Gothic" w:cs="Microsoft GothicNeo"/>
          <w:color w:val="0E101A"/>
          <w:sz w:val="22"/>
          <w:szCs w:val="22"/>
        </w:rPr>
      </w:pPr>
      <w:proofErr w:type="spellStart"/>
      <w:r w:rsidRPr="00FB1FAA">
        <w:rPr>
          <w:rFonts w:ascii="Century Gothic" w:eastAsia="Microsoft GothicNeo" w:hAnsi="Century Gothic" w:cs="Microsoft GothicNeo"/>
          <w:color w:val="0E101A"/>
          <w:sz w:val="22"/>
          <w:szCs w:val="22"/>
        </w:rPr>
        <w:t>Att</w:t>
      </w:r>
      <w:proofErr w:type="spellEnd"/>
      <w:r w:rsidRPr="00FB1FAA">
        <w:rPr>
          <w:rFonts w:ascii="Century Gothic" w:eastAsia="Microsoft GothicNeo" w:hAnsi="Century Gothic" w:cs="Microsoft GothicNeo"/>
          <w:color w:val="0E101A"/>
          <w:sz w:val="22"/>
          <w:szCs w:val="22"/>
        </w:rPr>
        <w:t>: All Editors/ Journalists</w:t>
      </w:r>
    </w:p>
    <w:p w14:paraId="2A97B8C4" w14:textId="77777777" w:rsidR="000E7CD2" w:rsidRPr="00FB1FAA" w:rsidRDefault="000E7CD2" w:rsidP="000E7CD2">
      <w:pPr>
        <w:pStyle w:val="NormalWeb"/>
        <w:spacing w:before="0" w:beforeAutospacing="0" w:after="0" w:afterAutospacing="0"/>
        <w:rPr>
          <w:rFonts w:ascii="Century Gothic" w:eastAsia="Microsoft GothicNeo" w:hAnsi="Century Gothic" w:cs="Microsoft GothicNeo"/>
          <w:color w:val="0E101A"/>
          <w:sz w:val="22"/>
          <w:szCs w:val="22"/>
        </w:rPr>
      </w:pPr>
    </w:p>
    <w:p w14:paraId="302C5EDE" w14:textId="77777777" w:rsidR="0068579B" w:rsidRPr="00FB1FAA" w:rsidRDefault="0068579B" w:rsidP="0068579B">
      <w:pPr>
        <w:pStyle w:val="NormalWeb"/>
        <w:spacing w:before="0" w:beforeAutospacing="0" w:after="0" w:afterAutospacing="0"/>
        <w:rPr>
          <w:rFonts w:ascii="Century Gothic" w:eastAsia="Microsoft GothicNeo" w:hAnsi="Century Gothic" w:cs="Microsoft GothicNeo"/>
          <w:color w:val="0E101A"/>
          <w:sz w:val="22"/>
          <w:szCs w:val="22"/>
        </w:rPr>
      </w:pPr>
      <w:r>
        <w:rPr>
          <w:rFonts w:ascii="Century Gothic" w:eastAsia="Microsoft GothicNeo" w:hAnsi="Century Gothic" w:cs="Microsoft GothicNeo"/>
          <w:color w:val="000000" w:themeColor="text1"/>
          <w:sz w:val="22"/>
          <w:szCs w:val="22"/>
        </w:rPr>
        <w:t xml:space="preserve">Thursday, 07 </w:t>
      </w:r>
      <w:r w:rsidRPr="00FB1FAA">
        <w:rPr>
          <w:rFonts w:ascii="Century Gothic" w:eastAsia="Microsoft GothicNeo" w:hAnsi="Century Gothic" w:cs="Microsoft GothicNeo"/>
          <w:color w:val="000000" w:themeColor="text1"/>
          <w:sz w:val="22"/>
          <w:szCs w:val="22"/>
        </w:rPr>
        <w:t xml:space="preserve">March 2024 </w:t>
      </w:r>
    </w:p>
    <w:p w14:paraId="1082100D" w14:textId="77777777" w:rsidR="00BE51FF" w:rsidRPr="00FB1FAA" w:rsidRDefault="00BE51FF" w:rsidP="00BE51FF">
      <w:pPr>
        <w:pStyle w:val="NormalWeb"/>
        <w:spacing w:before="0" w:beforeAutospacing="0" w:after="0" w:afterAutospacing="0"/>
        <w:rPr>
          <w:rFonts w:ascii="Century Gothic" w:hAnsi="Century Gothic"/>
          <w:color w:val="0E101A"/>
          <w:sz w:val="22"/>
          <w:szCs w:val="22"/>
        </w:rPr>
      </w:pPr>
    </w:p>
    <w:p w14:paraId="68AE75E6" w14:textId="49950D82" w:rsidR="00BE51FF" w:rsidRPr="00FB1FAA" w:rsidRDefault="00BE51FF" w:rsidP="00BE51FF">
      <w:pPr>
        <w:pStyle w:val="NormalWeb"/>
        <w:spacing w:before="0" w:beforeAutospacing="0" w:after="0" w:afterAutospacing="0"/>
        <w:rPr>
          <w:rFonts w:ascii="Century Gothic" w:hAnsi="Century Gothic"/>
          <w:b/>
          <w:bCs/>
          <w:color w:val="0E101A"/>
          <w:sz w:val="22"/>
          <w:szCs w:val="22"/>
        </w:rPr>
      </w:pPr>
      <w:r w:rsidRPr="00FB1FAA">
        <w:rPr>
          <w:rFonts w:ascii="Century Gothic" w:hAnsi="Century Gothic"/>
          <w:b/>
          <w:bCs/>
          <w:color w:val="0E101A"/>
          <w:sz w:val="22"/>
          <w:szCs w:val="22"/>
        </w:rPr>
        <w:t>Mapungubwe Rugby Cup Promoting Social Cohesion.</w:t>
      </w:r>
    </w:p>
    <w:p w14:paraId="07EDD4B8" w14:textId="77777777" w:rsidR="00BE51FF" w:rsidRPr="00FB1FAA" w:rsidRDefault="00BE51FF" w:rsidP="00BE51FF">
      <w:pPr>
        <w:pStyle w:val="NormalWeb"/>
        <w:spacing w:before="0" w:beforeAutospacing="0" w:after="0" w:afterAutospacing="0"/>
        <w:rPr>
          <w:rFonts w:ascii="Century Gothic" w:hAnsi="Century Gothic"/>
          <w:color w:val="0E101A"/>
          <w:sz w:val="22"/>
          <w:szCs w:val="22"/>
        </w:rPr>
      </w:pPr>
    </w:p>
    <w:p w14:paraId="4A065A5B" w14:textId="01A2EF6F"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The Department of Sports, Arts, and Culture cordially invites all media houses to the Mapungubwe Rugby Cup at Tom Naude Technical High School on Saturday, </w:t>
      </w:r>
      <w:r w:rsidR="00FF0182" w:rsidRPr="00FB1FAA">
        <w:rPr>
          <w:rFonts w:ascii="Century Gothic" w:hAnsi="Century Gothic"/>
          <w:color w:val="0E101A"/>
          <w:sz w:val="22"/>
          <w:szCs w:val="22"/>
        </w:rPr>
        <w:t>March 9</w:t>
      </w:r>
      <w:r w:rsidRPr="00FB1FAA">
        <w:rPr>
          <w:rFonts w:ascii="Century Gothic" w:hAnsi="Century Gothic"/>
          <w:color w:val="0E101A"/>
          <w:sz w:val="22"/>
          <w:szCs w:val="22"/>
        </w:rPr>
        <w:t>, 2024. </w:t>
      </w:r>
    </w:p>
    <w:p w14:paraId="70C521C8"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p>
    <w:p w14:paraId="55ADF5DC"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The Mapungubwe Rugby Cup is an event that will showcase teams from various parts of the province. The tournament is expected to be an exhilarating day of rugby, packed with exciting matches, powerful tackles, and impressive tries to keep the spectators engaged. The following teams are anticipated to participate in the competition:</w:t>
      </w:r>
    </w:p>
    <w:p w14:paraId="0DBDCAAC"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p>
    <w:p w14:paraId="4514E27B"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 Women </w:t>
      </w:r>
      <w:proofErr w:type="spellStart"/>
      <w:r w:rsidRPr="00FB1FAA">
        <w:rPr>
          <w:rFonts w:ascii="Century Gothic" w:hAnsi="Century Gothic"/>
          <w:color w:val="0E101A"/>
          <w:sz w:val="22"/>
          <w:szCs w:val="22"/>
        </w:rPr>
        <w:t>Nkowankowa</w:t>
      </w:r>
      <w:proofErr w:type="spellEnd"/>
      <w:r w:rsidRPr="00FB1FAA">
        <w:rPr>
          <w:rFonts w:ascii="Century Gothic" w:hAnsi="Century Gothic"/>
          <w:color w:val="0E101A"/>
          <w:sz w:val="22"/>
          <w:szCs w:val="22"/>
        </w:rPr>
        <w:t xml:space="preserve"> vs Moletji</w:t>
      </w:r>
    </w:p>
    <w:p w14:paraId="4D4152CA"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Women Predator's vs University of Limpopo</w:t>
      </w:r>
    </w:p>
    <w:p w14:paraId="5E11DB82"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 </w:t>
      </w:r>
      <w:proofErr w:type="spellStart"/>
      <w:r w:rsidRPr="00FB1FAA">
        <w:rPr>
          <w:rFonts w:ascii="Century Gothic" w:hAnsi="Century Gothic"/>
          <w:color w:val="0E101A"/>
          <w:sz w:val="22"/>
          <w:szCs w:val="22"/>
        </w:rPr>
        <w:t>Nkowankowa</w:t>
      </w:r>
      <w:proofErr w:type="spellEnd"/>
      <w:r w:rsidRPr="00FB1FAA">
        <w:rPr>
          <w:rFonts w:ascii="Century Gothic" w:hAnsi="Century Gothic"/>
          <w:color w:val="0E101A"/>
          <w:sz w:val="22"/>
          <w:szCs w:val="22"/>
        </w:rPr>
        <w:t xml:space="preserve"> 1 vs </w:t>
      </w:r>
      <w:proofErr w:type="spellStart"/>
      <w:r w:rsidRPr="00FB1FAA">
        <w:rPr>
          <w:rFonts w:ascii="Century Gothic" w:hAnsi="Century Gothic"/>
          <w:color w:val="0E101A"/>
          <w:sz w:val="22"/>
          <w:szCs w:val="22"/>
        </w:rPr>
        <w:t>Seshego</w:t>
      </w:r>
      <w:proofErr w:type="spellEnd"/>
      <w:r w:rsidRPr="00FB1FAA">
        <w:rPr>
          <w:rFonts w:ascii="Century Gothic" w:hAnsi="Century Gothic"/>
          <w:color w:val="0E101A"/>
          <w:sz w:val="22"/>
          <w:szCs w:val="22"/>
        </w:rPr>
        <w:t> </w:t>
      </w:r>
    </w:p>
    <w:p w14:paraId="6E1EF90B"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 Letaba 2 vs </w:t>
      </w:r>
      <w:proofErr w:type="spellStart"/>
      <w:r w:rsidRPr="00FB1FAA">
        <w:rPr>
          <w:rFonts w:ascii="Century Gothic" w:hAnsi="Century Gothic"/>
          <w:color w:val="0E101A"/>
          <w:sz w:val="22"/>
          <w:szCs w:val="22"/>
        </w:rPr>
        <w:t>Kruinies</w:t>
      </w:r>
      <w:proofErr w:type="spellEnd"/>
      <w:r w:rsidRPr="00FB1FAA">
        <w:rPr>
          <w:rFonts w:ascii="Century Gothic" w:hAnsi="Century Gothic"/>
          <w:color w:val="0E101A"/>
          <w:sz w:val="22"/>
          <w:szCs w:val="22"/>
        </w:rPr>
        <w:t xml:space="preserve"> 2</w:t>
      </w:r>
    </w:p>
    <w:p w14:paraId="35450DA3"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 Letaba 1 vs </w:t>
      </w:r>
      <w:proofErr w:type="spellStart"/>
      <w:r w:rsidRPr="00FB1FAA">
        <w:rPr>
          <w:rFonts w:ascii="Century Gothic" w:hAnsi="Century Gothic"/>
          <w:color w:val="0E101A"/>
          <w:sz w:val="22"/>
          <w:szCs w:val="22"/>
        </w:rPr>
        <w:t>Kruinies</w:t>
      </w:r>
      <w:proofErr w:type="spellEnd"/>
      <w:r w:rsidRPr="00FB1FAA">
        <w:rPr>
          <w:rFonts w:ascii="Century Gothic" w:hAnsi="Century Gothic"/>
          <w:color w:val="0E101A"/>
          <w:sz w:val="22"/>
          <w:szCs w:val="22"/>
        </w:rPr>
        <w:t xml:space="preserve"> 1 </w:t>
      </w:r>
    </w:p>
    <w:p w14:paraId="3528FC9C"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 </w:t>
      </w:r>
      <w:proofErr w:type="spellStart"/>
      <w:r w:rsidRPr="00FB1FAA">
        <w:rPr>
          <w:rFonts w:ascii="Century Gothic" w:hAnsi="Century Gothic"/>
          <w:color w:val="0E101A"/>
          <w:sz w:val="22"/>
          <w:szCs w:val="22"/>
        </w:rPr>
        <w:t>Noorderlikes</w:t>
      </w:r>
      <w:proofErr w:type="spellEnd"/>
      <w:r w:rsidRPr="00FB1FAA">
        <w:rPr>
          <w:rFonts w:ascii="Century Gothic" w:hAnsi="Century Gothic"/>
          <w:color w:val="0E101A"/>
          <w:sz w:val="22"/>
          <w:szCs w:val="22"/>
        </w:rPr>
        <w:t xml:space="preserve"> 2 vs Potgietersrus 2</w:t>
      </w:r>
    </w:p>
    <w:p w14:paraId="006FB0B6"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 </w:t>
      </w:r>
      <w:proofErr w:type="spellStart"/>
      <w:r w:rsidRPr="00FB1FAA">
        <w:rPr>
          <w:rFonts w:ascii="Century Gothic" w:hAnsi="Century Gothic"/>
          <w:color w:val="0E101A"/>
          <w:sz w:val="22"/>
          <w:szCs w:val="22"/>
        </w:rPr>
        <w:t>Noorderlikes</w:t>
      </w:r>
      <w:proofErr w:type="spellEnd"/>
      <w:r w:rsidRPr="00FB1FAA">
        <w:rPr>
          <w:rFonts w:ascii="Century Gothic" w:hAnsi="Century Gothic"/>
          <w:color w:val="0E101A"/>
          <w:sz w:val="22"/>
          <w:szCs w:val="22"/>
        </w:rPr>
        <w:t xml:space="preserve"> 1 vs Potgietersrus 1</w:t>
      </w:r>
    </w:p>
    <w:p w14:paraId="57DAE6E5"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Northam 2 vs LTT 2</w:t>
      </w:r>
    </w:p>
    <w:p w14:paraId="03D8C28D"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Northam 1 vs Louis Trichardt 1</w:t>
      </w:r>
    </w:p>
    <w:p w14:paraId="2DAC549F"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p>
    <w:p w14:paraId="1E1C5D1E" w14:textId="32E9F9A1"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r w:rsidRPr="00FB1FAA">
        <w:rPr>
          <w:rFonts w:ascii="Century Gothic" w:hAnsi="Century Gothic"/>
          <w:color w:val="0E101A"/>
          <w:sz w:val="22"/>
          <w:szCs w:val="22"/>
        </w:rPr>
        <w:t xml:space="preserve">The Department </w:t>
      </w:r>
      <w:r w:rsidR="00FF0182" w:rsidRPr="00FB1FAA">
        <w:rPr>
          <w:rFonts w:ascii="Century Gothic" w:hAnsi="Century Gothic"/>
          <w:color w:val="0E101A"/>
          <w:sz w:val="22"/>
          <w:szCs w:val="22"/>
        </w:rPr>
        <w:t>promotes</w:t>
      </w:r>
      <w:r w:rsidRPr="00FB1FAA">
        <w:rPr>
          <w:rFonts w:ascii="Century Gothic" w:hAnsi="Century Gothic"/>
          <w:color w:val="0E101A"/>
          <w:sz w:val="22"/>
          <w:szCs w:val="22"/>
        </w:rPr>
        <w:t xml:space="preserve"> social cohesion, cultural diversity, and community development through sports and cultural activities. It aims to empower individuals and communities by providing opportunities for participation and engagement, enabling them to unlock their full potential. The goal is to foster a more inclusive and harmonious society.</w:t>
      </w:r>
      <w:r w:rsidR="0068579B">
        <w:rPr>
          <w:rFonts w:ascii="Century Gothic" w:hAnsi="Century Gothic"/>
          <w:color w:val="0E101A"/>
          <w:sz w:val="22"/>
          <w:szCs w:val="22"/>
        </w:rPr>
        <w:t xml:space="preserve">  </w:t>
      </w:r>
      <w:r w:rsidRPr="00FB1FAA">
        <w:rPr>
          <w:rFonts w:ascii="Century Gothic" w:hAnsi="Century Gothic"/>
          <w:color w:val="0E101A"/>
          <w:sz w:val="22"/>
          <w:szCs w:val="22"/>
        </w:rPr>
        <w:t>Apart from the rugby matches, the event will include various forms of entertainment, creating a lively and welcoming atmosphere for all participants. </w:t>
      </w:r>
    </w:p>
    <w:p w14:paraId="412D09FC" w14:textId="77777777" w:rsidR="00BE51FF" w:rsidRPr="00FB1FAA" w:rsidRDefault="00BE51FF" w:rsidP="00FB1FAA">
      <w:pPr>
        <w:pStyle w:val="NormalWeb"/>
        <w:spacing w:before="0" w:beforeAutospacing="0" w:after="0" w:afterAutospacing="0"/>
        <w:jc w:val="both"/>
        <w:rPr>
          <w:rFonts w:ascii="Century Gothic" w:hAnsi="Century Gothic"/>
          <w:color w:val="0E101A"/>
          <w:sz w:val="22"/>
          <w:szCs w:val="22"/>
        </w:rPr>
      </w:pPr>
    </w:p>
    <w:p w14:paraId="77E4EA53" w14:textId="77777777" w:rsidR="00BE51FF" w:rsidRPr="00FB1FAA" w:rsidRDefault="00BE51FF" w:rsidP="00BE51FF">
      <w:pPr>
        <w:pStyle w:val="NormalWeb"/>
        <w:spacing w:before="0" w:beforeAutospacing="0" w:after="0" w:afterAutospacing="0"/>
        <w:rPr>
          <w:rFonts w:ascii="Century Gothic" w:hAnsi="Century Gothic"/>
          <w:color w:val="0E101A"/>
          <w:sz w:val="22"/>
          <w:szCs w:val="22"/>
        </w:rPr>
      </w:pPr>
      <w:r w:rsidRPr="00FB1FAA">
        <w:rPr>
          <w:rStyle w:val="Strong"/>
          <w:rFonts w:ascii="Century Gothic" w:hAnsi="Century Gothic"/>
          <w:color w:val="0E101A"/>
          <w:sz w:val="22"/>
          <w:szCs w:val="22"/>
        </w:rPr>
        <w:t>Event Details:</w:t>
      </w:r>
    </w:p>
    <w:p w14:paraId="23FE73EE" w14:textId="709E2D29" w:rsidR="00BE51FF" w:rsidRPr="00FB1FAA" w:rsidRDefault="00BE51FF" w:rsidP="0068579B">
      <w:pPr>
        <w:pStyle w:val="NormalWeb"/>
        <w:spacing w:before="0" w:beforeAutospacing="0" w:after="0" w:afterAutospacing="0"/>
        <w:ind w:firstLine="720"/>
        <w:rPr>
          <w:rFonts w:ascii="Century Gothic" w:hAnsi="Century Gothic"/>
          <w:color w:val="0E101A"/>
          <w:sz w:val="22"/>
          <w:szCs w:val="22"/>
        </w:rPr>
      </w:pPr>
      <w:r w:rsidRPr="00FB1FAA">
        <w:rPr>
          <w:rFonts w:ascii="Century Gothic" w:hAnsi="Century Gothic"/>
          <w:color w:val="0E101A"/>
          <w:sz w:val="22"/>
          <w:szCs w:val="22"/>
        </w:rPr>
        <w:t>Date</w:t>
      </w:r>
      <w:r w:rsidR="0068579B">
        <w:rPr>
          <w:rFonts w:ascii="Century Gothic" w:hAnsi="Century Gothic"/>
          <w:color w:val="0E101A"/>
          <w:sz w:val="22"/>
          <w:szCs w:val="22"/>
        </w:rPr>
        <w:tab/>
      </w:r>
      <w:r w:rsidR="0068579B">
        <w:rPr>
          <w:rFonts w:ascii="Century Gothic" w:hAnsi="Century Gothic"/>
          <w:color w:val="0E101A"/>
          <w:sz w:val="22"/>
          <w:szCs w:val="22"/>
        </w:rPr>
        <w:tab/>
      </w:r>
      <w:r w:rsidRPr="00FB1FAA">
        <w:rPr>
          <w:rFonts w:ascii="Century Gothic" w:hAnsi="Century Gothic"/>
          <w:color w:val="0E101A"/>
          <w:sz w:val="22"/>
          <w:szCs w:val="22"/>
        </w:rPr>
        <w:t xml:space="preserve">: Saturday, </w:t>
      </w:r>
      <w:r w:rsidR="00FF0182" w:rsidRPr="00FB1FAA">
        <w:rPr>
          <w:rFonts w:ascii="Century Gothic" w:hAnsi="Century Gothic"/>
          <w:color w:val="0E101A"/>
          <w:sz w:val="22"/>
          <w:szCs w:val="22"/>
        </w:rPr>
        <w:t>March 9</w:t>
      </w:r>
      <w:r w:rsidRPr="00FB1FAA">
        <w:rPr>
          <w:rFonts w:ascii="Century Gothic" w:hAnsi="Century Gothic"/>
          <w:color w:val="0E101A"/>
          <w:sz w:val="22"/>
          <w:szCs w:val="22"/>
        </w:rPr>
        <w:t>, 2024</w:t>
      </w:r>
    </w:p>
    <w:p w14:paraId="73B23C03" w14:textId="0E777C36" w:rsidR="00BE51FF" w:rsidRPr="00FB1FAA" w:rsidRDefault="00BE51FF" w:rsidP="0068579B">
      <w:pPr>
        <w:pStyle w:val="NormalWeb"/>
        <w:spacing w:before="0" w:beforeAutospacing="0" w:after="0" w:afterAutospacing="0"/>
        <w:ind w:firstLine="720"/>
        <w:rPr>
          <w:rFonts w:ascii="Century Gothic" w:hAnsi="Century Gothic"/>
          <w:color w:val="0E101A"/>
          <w:sz w:val="22"/>
          <w:szCs w:val="22"/>
        </w:rPr>
      </w:pPr>
      <w:r w:rsidRPr="00FB1FAA">
        <w:rPr>
          <w:rFonts w:ascii="Century Gothic" w:hAnsi="Century Gothic"/>
          <w:color w:val="0E101A"/>
          <w:sz w:val="22"/>
          <w:szCs w:val="22"/>
        </w:rPr>
        <w:t>Time</w:t>
      </w:r>
      <w:r w:rsidR="0068579B">
        <w:rPr>
          <w:rFonts w:ascii="Century Gothic" w:hAnsi="Century Gothic"/>
          <w:color w:val="0E101A"/>
          <w:sz w:val="22"/>
          <w:szCs w:val="22"/>
        </w:rPr>
        <w:tab/>
      </w:r>
      <w:r w:rsidR="0068579B">
        <w:rPr>
          <w:rFonts w:ascii="Century Gothic" w:hAnsi="Century Gothic"/>
          <w:color w:val="0E101A"/>
          <w:sz w:val="22"/>
          <w:szCs w:val="22"/>
        </w:rPr>
        <w:tab/>
      </w:r>
      <w:r w:rsidRPr="00FB1FAA">
        <w:rPr>
          <w:rFonts w:ascii="Century Gothic" w:hAnsi="Century Gothic"/>
          <w:color w:val="0E101A"/>
          <w:sz w:val="22"/>
          <w:szCs w:val="22"/>
        </w:rPr>
        <w:t>: 10:00</w:t>
      </w:r>
    </w:p>
    <w:p w14:paraId="17B53508" w14:textId="1CB8156E" w:rsidR="00BE51FF" w:rsidRPr="00FB1FAA" w:rsidRDefault="00BE51FF" w:rsidP="0068579B">
      <w:pPr>
        <w:pStyle w:val="NormalWeb"/>
        <w:spacing w:before="0" w:beforeAutospacing="0" w:after="0" w:afterAutospacing="0"/>
        <w:ind w:firstLine="720"/>
        <w:rPr>
          <w:rFonts w:ascii="Century Gothic" w:hAnsi="Century Gothic"/>
          <w:color w:val="0E101A"/>
          <w:sz w:val="22"/>
          <w:szCs w:val="22"/>
        </w:rPr>
      </w:pPr>
      <w:r w:rsidRPr="00FB1FAA">
        <w:rPr>
          <w:rFonts w:ascii="Century Gothic" w:hAnsi="Century Gothic"/>
          <w:color w:val="0E101A"/>
          <w:sz w:val="22"/>
          <w:szCs w:val="22"/>
        </w:rPr>
        <w:t>Venue</w:t>
      </w:r>
      <w:r w:rsidR="0068579B">
        <w:rPr>
          <w:rFonts w:ascii="Century Gothic" w:hAnsi="Century Gothic"/>
          <w:color w:val="0E101A"/>
          <w:sz w:val="22"/>
          <w:szCs w:val="22"/>
        </w:rPr>
        <w:tab/>
      </w:r>
      <w:r w:rsidR="0068579B">
        <w:rPr>
          <w:rFonts w:ascii="Century Gothic" w:hAnsi="Century Gothic"/>
          <w:color w:val="0E101A"/>
          <w:sz w:val="22"/>
          <w:szCs w:val="22"/>
        </w:rPr>
        <w:tab/>
      </w:r>
      <w:r w:rsidRPr="00FB1FAA">
        <w:rPr>
          <w:rFonts w:ascii="Century Gothic" w:hAnsi="Century Gothic"/>
          <w:color w:val="0E101A"/>
          <w:sz w:val="22"/>
          <w:szCs w:val="22"/>
        </w:rPr>
        <w:t xml:space="preserve">: Tom </w:t>
      </w:r>
      <w:r w:rsidR="00FF0182" w:rsidRPr="00FB1FAA">
        <w:rPr>
          <w:rFonts w:ascii="Century Gothic" w:hAnsi="Century Gothic"/>
          <w:color w:val="0E101A"/>
          <w:sz w:val="22"/>
          <w:szCs w:val="22"/>
        </w:rPr>
        <w:t>Naude</w:t>
      </w:r>
      <w:r w:rsidRPr="00FB1FAA">
        <w:rPr>
          <w:rFonts w:ascii="Century Gothic" w:hAnsi="Century Gothic"/>
          <w:color w:val="0E101A"/>
          <w:sz w:val="22"/>
          <w:szCs w:val="22"/>
        </w:rPr>
        <w:t xml:space="preserve"> Technical High School</w:t>
      </w:r>
    </w:p>
    <w:p w14:paraId="6A169D61" w14:textId="77777777" w:rsidR="000E7CD2" w:rsidRPr="00FB1FAA" w:rsidRDefault="000E7CD2" w:rsidP="000E7CD2">
      <w:pPr>
        <w:pStyle w:val="NormalWeb"/>
        <w:spacing w:before="0" w:beforeAutospacing="0" w:after="0" w:afterAutospacing="0"/>
        <w:rPr>
          <w:rFonts w:ascii="Century Gothic" w:eastAsia="Microsoft GothicNeo" w:hAnsi="Century Gothic" w:cs="Microsoft GothicNeo"/>
          <w:color w:val="0E101A"/>
          <w:sz w:val="22"/>
          <w:szCs w:val="22"/>
        </w:rPr>
      </w:pPr>
    </w:p>
    <w:p w14:paraId="00A09392" w14:textId="77777777" w:rsidR="000E7CD2" w:rsidRPr="00FB1FAA" w:rsidRDefault="000E7CD2" w:rsidP="000E7CD2">
      <w:pPr>
        <w:pStyle w:val="NormalWeb"/>
        <w:spacing w:before="0" w:beforeAutospacing="0" w:after="0" w:afterAutospacing="0"/>
        <w:rPr>
          <w:rFonts w:ascii="Century Gothic" w:eastAsia="Microsoft GothicNeo" w:hAnsi="Century Gothic" w:cs="Microsoft GothicNeo"/>
          <w:color w:val="0E101A"/>
          <w:sz w:val="22"/>
          <w:szCs w:val="22"/>
        </w:rPr>
      </w:pPr>
      <w:r w:rsidRPr="00FB1FAA">
        <w:rPr>
          <w:rFonts w:ascii="Century Gothic" w:eastAsia="Microsoft GothicNeo" w:hAnsi="Century Gothic" w:cs="Microsoft GothicNeo"/>
          <w:color w:val="0E101A"/>
          <w:sz w:val="22"/>
          <w:szCs w:val="22"/>
        </w:rPr>
        <w:t>For Media enquiries:</w:t>
      </w:r>
    </w:p>
    <w:p w14:paraId="2B49E8C9" w14:textId="77777777" w:rsidR="000E7CD2" w:rsidRPr="00FB1FAA" w:rsidRDefault="000E7CD2" w:rsidP="000E7CD2">
      <w:pPr>
        <w:pStyle w:val="NormalWeb"/>
        <w:spacing w:before="0" w:beforeAutospacing="0" w:after="0" w:afterAutospacing="0"/>
        <w:rPr>
          <w:rFonts w:ascii="Century Gothic" w:eastAsia="Microsoft GothicNeo" w:hAnsi="Century Gothic" w:cs="Microsoft GothicNeo"/>
          <w:color w:val="0E101A"/>
          <w:sz w:val="22"/>
          <w:szCs w:val="22"/>
        </w:rPr>
      </w:pPr>
      <w:proofErr w:type="spellStart"/>
      <w:r w:rsidRPr="00FB1FAA">
        <w:rPr>
          <w:rFonts w:ascii="Century Gothic" w:eastAsia="Microsoft GothicNeo" w:hAnsi="Century Gothic" w:cs="Microsoft GothicNeo"/>
          <w:color w:val="0E101A"/>
          <w:sz w:val="22"/>
          <w:szCs w:val="22"/>
        </w:rPr>
        <w:t>Pelane</w:t>
      </w:r>
      <w:proofErr w:type="spellEnd"/>
      <w:r w:rsidRPr="00FB1FAA">
        <w:rPr>
          <w:rFonts w:ascii="Century Gothic" w:eastAsia="Microsoft GothicNeo" w:hAnsi="Century Gothic" w:cs="Microsoft GothicNeo"/>
          <w:color w:val="0E101A"/>
          <w:sz w:val="22"/>
          <w:szCs w:val="22"/>
        </w:rPr>
        <w:t xml:space="preserve"> </w:t>
      </w:r>
      <w:proofErr w:type="spellStart"/>
      <w:r w:rsidRPr="00FB1FAA">
        <w:rPr>
          <w:rFonts w:ascii="Century Gothic" w:eastAsia="Microsoft GothicNeo" w:hAnsi="Century Gothic" w:cs="Microsoft GothicNeo"/>
          <w:color w:val="0E101A"/>
          <w:sz w:val="22"/>
          <w:szCs w:val="22"/>
        </w:rPr>
        <w:t>Phakgadi</w:t>
      </w:r>
      <w:proofErr w:type="spellEnd"/>
      <w:r w:rsidRPr="00FB1FAA">
        <w:rPr>
          <w:rFonts w:ascii="Century Gothic" w:eastAsia="Microsoft GothicNeo" w:hAnsi="Century Gothic" w:cs="Microsoft GothicNeo"/>
          <w:color w:val="0E101A"/>
          <w:sz w:val="22"/>
          <w:szCs w:val="22"/>
        </w:rPr>
        <w:t>: 072 523 4663 (MEC MLO)</w:t>
      </w:r>
    </w:p>
    <w:p w14:paraId="474A9BED" w14:textId="15660185" w:rsidR="00987153" w:rsidRPr="00BE51FF" w:rsidRDefault="000E7CD2" w:rsidP="0068579B">
      <w:pPr>
        <w:pStyle w:val="NormalWeb"/>
        <w:spacing w:before="0" w:beforeAutospacing="0" w:after="0" w:afterAutospacing="0"/>
        <w:rPr>
          <w:rFonts w:ascii="Century Gothic" w:eastAsia="Microsoft GothicNeo" w:hAnsi="Century Gothic" w:cs="Microsoft GothicNeo"/>
          <w:b/>
          <w:bCs/>
        </w:rPr>
      </w:pPr>
      <w:r w:rsidRPr="00FB1FAA">
        <w:rPr>
          <w:rFonts w:ascii="Century Gothic" w:eastAsia="Microsoft GothicNeo" w:hAnsi="Century Gothic" w:cs="Microsoft GothicNeo"/>
          <w:color w:val="0E101A"/>
          <w:sz w:val="22"/>
          <w:szCs w:val="22"/>
        </w:rPr>
        <w:t>Jermina Kaka: 060 997 7078 (DSAC Communications)</w:t>
      </w:r>
    </w:p>
    <w:sectPr w:rsidR="00987153" w:rsidRPr="00BE5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2996"/>
    <w:multiLevelType w:val="hybridMultilevel"/>
    <w:tmpl w:val="461C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51B97"/>
    <w:multiLevelType w:val="hybridMultilevel"/>
    <w:tmpl w:val="099C0D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19143252">
    <w:abstractNumId w:val="1"/>
  </w:num>
  <w:num w:numId="2" w16cid:durableId="62265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E0"/>
    <w:rsid w:val="00001C29"/>
    <w:rsid w:val="00006B7D"/>
    <w:rsid w:val="0000767F"/>
    <w:rsid w:val="00071595"/>
    <w:rsid w:val="000734EF"/>
    <w:rsid w:val="0008462A"/>
    <w:rsid w:val="000A4BA1"/>
    <w:rsid w:val="000C021E"/>
    <w:rsid w:val="000C4415"/>
    <w:rsid w:val="000E7CD2"/>
    <w:rsid w:val="001163B5"/>
    <w:rsid w:val="00151F86"/>
    <w:rsid w:val="001659AC"/>
    <w:rsid w:val="00185411"/>
    <w:rsid w:val="001B1679"/>
    <w:rsid w:val="001D550F"/>
    <w:rsid w:val="00277726"/>
    <w:rsid w:val="002978D4"/>
    <w:rsid w:val="002C66E3"/>
    <w:rsid w:val="002D5643"/>
    <w:rsid w:val="00392532"/>
    <w:rsid w:val="003A614D"/>
    <w:rsid w:val="003D2F30"/>
    <w:rsid w:val="0046242C"/>
    <w:rsid w:val="004666E0"/>
    <w:rsid w:val="00466A55"/>
    <w:rsid w:val="004766EA"/>
    <w:rsid w:val="004B44ED"/>
    <w:rsid w:val="004E2C7C"/>
    <w:rsid w:val="00501262"/>
    <w:rsid w:val="0056659F"/>
    <w:rsid w:val="005A55B5"/>
    <w:rsid w:val="00615241"/>
    <w:rsid w:val="00640203"/>
    <w:rsid w:val="00640697"/>
    <w:rsid w:val="006524C0"/>
    <w:rsid w:val="00661E30"/>
    <w:rsid w:val="0068579B"/>
    <w:rsid w:val="006A424C"/>
    <w:rsid w:val="006B0446"/>
    <w:rsid w:val="006B5189"/>
    <w:rsid w:val="006C6748"/>
    <w:rsid w:val="006F283E"/>
    <w:rsid w:val="00774BBD"/>
    <w:rsid w:val="007812DC"/>
    <w:rsid w:val="00793C88"/>
    <w:rsid w:val="007A16DD"/>
    <w:rsid w:val="007A2848"/>
    <w:rsid w:val="007B6ECF"/>
    <w:rsid w:val="00880E8C"/>
    <w:rsid w:val="00887AC8"/>
    <w:rsid w:val="00897E85"/>
    <w:rsid w:val="008F1A3C"/>
    <w:rsid w:val="009074B0"/>
    <w:rsid w:val="00950765"/>
    <w:rsid w:val="009721BA"/>
    <w:rsid w:val="00987153"/>
    <w:rsid w:val="009A2B4F"/>
    <w:rsid w:val="009F2C5B"/>
    <w:rsid w:val="00A02470"/>
    <w:rsid w:val="00A1165C"/>
    <w:rsid w:val="00A12FF4"/>
    <w:rsid w:val="00A53E04"/>
    <w:rsid w:val="00A95998"/>
    <w:rsid w:val="00AC1DC3"/>
    <w:rsid w:val="00AD336A"/>
    <w:rsid w:val="00B05486"/>
    <w:rsid w:val="00B77EB0"/>
    <w:rsid w:val="00BD2470"/>
    <w:rsid w:val="00BE0434"/>
    <w:rsid w:val="00BE51FF"/>
    <w:rsid w:val="00C75C98"/>
    <w:rsid w:val="00C77C84"/>
    <w:rsid w:val="00C870C2"/>
    <w:rsid w:val="00CA7F59"/>
    <w:rsid w:val="00CC7973"/>
    <w:rsid w:val="00CD77A3"/>
    <w:rsid w:val="00CF66EF"/>
    <w:rsid w:val="00D42CDE"/>
    <w:rsid w:val="00D51B57"/>
    <w:rsid w:val="00D8240F"/>
    <w:rsid w:val="00D8429D"/>
    <w:rsid w:val="00D8557B"/>
    <w:rsid w:val="00DD24F7"/>
    <w:rsid w:val="00DD7DC7"/>
    <w:rsid w:val="00E17D3E"/>
    <w:rsid w:val="00E94AD1"/>
    <w:rsid w:val="00EC7E34"/>
    <w:rsid w:val="00F32FBD"/>
    <w:rsid w:val="00F40F4A"/>
    <w:rsid w:val="00F7459C"/>
    <w:rsid w:val="00FA7C5D"/>
    <w:rsid w:val="00FB1FAA"/>
    <w:rsid w:val="00FE3417"/>
    <w:rsid w:val="00FF01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45FB"/>
  <w15:docId w15:val="{D1F98610-E9D3-428D-9B5D-E8CBF20E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6E0"/>
    <w:rPr>
      <w:rFonts w:ascii="Tahoma" w:hAnsi="Tahoma" w:cs="Tahoma"/>
      <w:sz w:val="16"/>
      <w:szCs w:val="16"/>
    </w:rPr>
  </w:style>
  <w:style w:type="character" w:styleId="Hyperlink">
    <w:name w:val="Hyperlink"/>
    <w:basedOn w:val="DefaultParagraphFont"/>
    <w:uiPriority w:val="99"/>
    <w:unhideWhenUsed/>
    <w:rsid w:val="004666E0"/>
    <w:rPr>
      <w:color w:val="0000FF" w:themeColor="hyperlink"/>
      <w:u w:val="single"/>
    </w:rPr>
  </w:style>
  <w:style w:type="paragraph" w:styleId="ListParagraph">
    <w:name w:val="List Paragraph"/>
    <w:basedOn w:val="Normal"/>
    <w:uiPriority w:val="34"/>
    <w:qFormat/>
    <w:rsid w:val="009A2B4F"/>
    <w:pPr>
      <w:ind w:left="720"/>
      <w:contextualSpacing/>
    </w:pPr>
  </w:style>
  <w:style w:type="paragraph" w:customStyle="1" w:styleId="Default">
    <w:name w:val="Default"/>
    <w:rsid w:val="00001C29"/>
    <w:pPr>
      <w:autoSpaceDE w:val="0"/>
      <w:autoSpaceDN w:val="0"/>
      <w:adjustRightInd w:val="0"/>
      <w:spacing w:after="0" w:line="240" w:lineRule="auto"/>
    </w:pPr>
    <w:rPr>
      <w:rFonts w:ascii="Cooper Black" w:hAnsi="Cooper Black" w:cs="Cooper Black"/>
      <w:color w:val="000000"/>
      <w:sz w:val="24"/>
      <w:szCs w:val="24"/>
    </w:rPr>
  </w:style>
  <w:style w:type="character" w:styleId="UnresolvedMention">
    <w:name w:val="Unresolved Mention"/>
    <w:basedOn w:val="DefaultParagraphFont"/>
    <w:uiPriority w:val="99"/>
    <w:semiHidden/>
    <w:unhideWhenUsed/>
    <w:rsid w:val="006F283E"/>
    <w:rPr>
      <w:color w:val="605E5C"/>
      <w:shd w:val="clear" w:color="auto" w:fill="E1DFDD"/>
    </w:rPr>
  </w:style>
  <w:style w:type="paragraph" w:styleId="NormalWeb">
    <w:name w:val="Normal (Web)"/>
    <w:basedOn w:val="Normal"/>
    <w:uiPriority w:val="99"/>
    <w:unhideWhenUsed/>
    <w:rsid w:val="000A4B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4BA1"/>
    <w:rPr>
      <w:b/>
      <w:bCs/>
    </w:rPr>
  </w:style>
  <w:style w:type="character" w:styleId="Emphasis">
    <w:name w:val="Emphasis"/>
    <w:basedOn w:val="DefaultParagraphFont"/>
    <w:uiPriority w:val="20"/>
    <w:qFormat/>
    <w:rsid w:val="000A4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145043">
      <w:bodyDiv w:val="1"/>
      <w:marLeft w:val="0"/>
      <w:marRight w:val="0"/>
      <w:marTop w:val="0"/>
      <w:marBottom w:val="0"/>
      <w:divBdr>
        <w:top w:val="none" w:sz="0" w:space="0" w:color="auto"/>
        <w:left w:val="none" w:sz="0" w:space="0" w:color="auto"/>
        <w:bottom w:val="none" w:sz="0" w:space="0" w:color="auto"/>
        <w:right w:val="none" w:sz="0" w:space="0" w:color="auto"/>
      </w:divBdr>
    </w:div>
    <w:div w:id="1455640826">
      <w:bodyDiv w:val="1"/>
      <w:marLeft w:val="0"/>
      <w:marRight w:val="0"/>
      <w:marTop w:val="0"/>
      <w:marBottom w:val="0"/>
      <w:divBdr>
        <w:top w:val="none" w:sz="0" w:space="0" w:color="auto"/>
        <w:left w:val="none" w:sz="0" w:space="0" w:color="auto"/>
        <w:bottom w:val="none" w:sz="0" w:space="0" w:color="auto"/>
        <w:right w:val="none" w:sz="0" w:space="0" w:color="auto"/>
      </w:divBdr>
    </w:div>
    <w:div w:id="1923106498">
      <w:bodyDiv w:val="1"/>
      <w:marLeft w:val="0"/>
      <w:marRight w:val="0"/>
      <w:marTop w:val="0"/>
      <w:marBottom w:val="0"/>
      <w:divBdr>
        <w:top w:val="none" w:sz="0" w:space="0" w:color="auto"/>
        <w:left w:val="none" w:sz="0" w:space="0" w:color="auto"/>
        <w:bottom w:val="none" w:sz="0" w:space="0" w:color="auto"/>
        <w:right w:val="none" w:sz="0" w:space="0" w:color="auto"/>
      </w:divBdr>
    </w:div>
    <w:div w:id="1989547830">
      <w:bodyDiv w:val="1"/>
      <w:marLeft w:val="0"/>
      <w:marRight w:val="0"/>
      <w:marTop w:val="0"/>
      <w:marBottom w:val="0"/>
      <w:divBdr>
        <w:top w:val="none" w:sz="0" w:space="0" w:color="auto"/>
        <w:left w:val="none" w:sz="0" w:space="0" w:color="auto"/>
        <w:bottom w:val="none" w:sz="0" w:space="0" w:color="auto"/>
        <w:right w:val="none" w:sz="0" w:space="0" w:color="auto"/>
      </w:divBdr>
    </w:div>
    <w:div w:id="20718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48F16B-1283-7847-89E6-9B7D959B7DCD}">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Metadata/LabelInfo.xml><?xml version="1.0" encoding="utf-8"?>
<clbl:labelList xmlns:clbl="http://schemas.microsoft.com/office/2020/mipLabelMetadata">
  <clbl:label id="{81f2d63b-017d-418f-ba17-671f0598a274}" enabled="1" method="Standard" siteId="{d2d8e744-75e4-4e85-ab0e-799ad9ea888b}"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 Jermina</dc:creator>
  <cp:lastModifiedBy>Kaka Jermina</cp:lastModifiedBy>
  <cp:revision>2</cp:revision>
  <cp:lastPrinted>2019-11-28T13:43:00Z</cp:lastPrinted>
  <dcterms:created xsi:type="dcterms:W3CDTF">2024-03-07T13:45:00Z</dcterms:created>
  <dcterms:modified xsi:type="dcterms:W3CDTF">2024-03-07T13:45:00Z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f2d63b-017d-418f-ba17-671f0598a274_Enabled">
    <vt:lpwstr>true</vt:lpwstr>
  </property>
  <property fmtid="{D5CDD505-2E9C-101B-9397-08002B2CF9AE}" pid="3" name="MSIP_Label_81f2d63b-017d-418f-ba17-671f0598a274_SetDate">
    <vt:lpwstr>2022-11-10T10:49:08Z</vt:lpwstr>
  </property>
  <property fmtid="{D5CDD505-2E9C-101B-9397-08002B2CF9AE}" pid="4" name="MSIP_Label_81f2d63b-017d-418f-ba17-671f0598a274_Method">
    <vt:lpwstr>Standard</vt:lpwstr>
  </property>
  <property fmtid="{D5CDD505-2E9C-101B-9397-08002B2CF9AE}" pid="5" name="MSIP_Label_81f2d63b-017d-418f-ba17-671f0598a274_Name">
    <vt:lpwstr>General</vt:lpwstr>
  </property>
  <property fmtid="{D5CDD505-2E9C-101B-9397-08002B2CF9AE}" pid="6" name="MSIP_Label_81f2d63b-017d-418f-ba17-671f0598a274_SiteId">
    <vt:lpwstr>d2d8e744-75e4-4e85-ab0e-799ad9ea888b</vt:lpwstr>
  </property>
  <property fmtid="{D5CDD505-2E9C-101B-9397-08002B2CF9AE}" pid="7" name="MSIP_Label_81f2d63b-017d-418f-ba17-671f0598a274_ActionId">
    <vt:lpwstr>788eb949-2030-4efe-8f54-6c2c570d1c00</vt:lpwstr>
  </property>
  <property fmtid="{D5CDD505-2E9C-101B-9397-08002B2CF9AE}" pid="8" name="MSIP_Label_81f2d63b-017d-418f-ba17-671f0598a274_ContentBits">
    <vt:lpwstr>0</vt:lpwstr>
  </property>
  <property fmtid="{D5CDD505-2E9C-101B-9397-08002B2CF9AE}" pid="9" name="grammarly_documentId">
    <vt:lpwstr>documentId_5582</vt:lpwstr>
  </property>
  <property fmtid="{D5CDD505-2E9C-101B-9397-08002B2CF9AE}" pid="10" name="grammarly_documentContext">
    <vt:lpwstr>{"goals":[],"domain":"general","emotions":[],"dialect":"british"}</vt:lpwstr>
  </property>
</Properties>
</file>